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3D" w:rsidRDefault="00A8243D" w:rsidP="00A8243D">
      <w:pPr>
        <w:pStyle w:val="af2"/>
        <w:jc w:val="center"/>
      </w:pPr>
      <w:r>
        <w:rPr>
          <w:rFonts w:ascii="Trebuchet MS" w:hAnsi="Trebuchet MS"/>
          <w:color w:val="FF0000"/>
          <w:sz w:val="28"/>
          <w:szCs w:val="28"/>
        </w:rPr>
        <w:t>Десять советов родителям о здоровье детей  </w:t>
      </w:r>
    </w:p>
    <w:p w:rsidR="00A8243D" w:rsidRDefault="00A8243D" w:rsidP="00A8243D">
      <w:pPr>
        <w:pStyle w:val="af2"/>
      </w:pPr>
      <w:r>
        <w:rPr>
          <w:rStyle w:val="a7"/>
          <w:rFonts w:ascii="Trebuchet MS" w:eastAsiaTheme="majorEastAsia" w:hAnsi="Trebuchet MS"/>
          <w:color w:val="343434"/>
          <w:sz w:val="23"/>
          <w:szCs w:val="23"/>
        </w:rPr>
        <w:t>Совет 1.</w:t>
      </w:r>
      <w:r>
        <w:rPr>
          <w:rFonts w:ascii="Trebuchet MS" w:hAnsi="Trebuchet MS"/>
          <w:color w:val="343434"/>
          <w:sz w:val="23"/>
          <w:szCs w:val="23"/>
        </w:rPr>
        <w:t xml:space="preserve">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   </w:t>
      </w:r>
    </w:p>
    <w:p w:rsidR="00A8243D" w:rsidRDefault="00A8243D" w:rsidP="00A8243D">
      <w:pPr>
        <w:pStyle w:val="af2"/>
      </w:pPr>
      <w:r>
        <w:rPr>
          <w:rStyle w:val="a7"/>
          <w:rFonts w:ascii="Trebuchet MS" w:eastAsiaTheme="majorEastAsia" w:hAnsi="Trebuchet MS"/>
          <w:color w:val="343434"/>
          <w:sz w:val="23"/>
          <w:szCs w:val="23"/>
        </w:rPr>
        <w:t>Совет 2.</w:t>
      </w:r>
      <w:r>
        <w:rPr>
          <w:rFonts w:ascii="Trebuchet MS" w:hAnsi="Trebuchet MS"/>
          <w:color w:val="343434"/>
          <w:sz w:val="23"/>
          <w:szCs w:val="23"/>
        </w:rPr>
        <w:t xml:space="preserve">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   </w:t>
      </w:r>
    </w:p>
    <w:p w:rsidR="00A8243D" w:rsidRDefault="00A8243D" w:rsidP="00A8243D">
      <w:pPr>
        <w:pStyle w:val="af2"/>
      </w:pPr>
      <w:r>
        <w:rPr>
          <w:rStyle w:val="a7"/>
          <w:rFonts w:ascii="Trebuchet MS" w:eastAsiaTheme="majorEastAsia" w:hAnsi="Trebuchet MS"/>
          <w:color w:val="343434"/>
          <w:sz w:val="23"/>
          <w:szCs w:val="23"/>
        </w:rPr>
        <w:t>Совет 3.</w:t>
      </w:r>
      <w:r>
        <w:rPr>
          <w:rFonts w:ascii="Trebuchet MS" w:hAnsi="Trebuchet MS"/>
          <w:color w:val="343434"/>
          <w:sz w:val="23"/>
          <w:szCs w:val="23"/>
        </w:rPr>
        <w:t xml:space="preserve"> Обратите внимание на поведение ребенка: чрезмерная подвижность, гипервозбудимость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A8243D" w:rsidRDefault="00A8243D" w:rsidP="00A8243D">
      <w:pPr>
        <w:pStyle w:val="af2"/>
      </w:pPr>
      <w:r>
        <w:rPr>
          <w:rStyle w:val="a7"/>
          <w:rFonts w:ascii="Trebuchet MS" w:eastAsiaTheme="majorEastAsia" w:hAnsi="Trebuchet MS"/>
          <w:color w:val="343434"/>
          <w:sz w:val="23"/>
          <w:szCs w:val="23"/>
        </w:rPr>
        <w:t>Совет 4.</w:t>
      </w:r>
      <w:r>
        <w:rPr>
          <w:rFonts w:ascii="Trebuchet MS" w:hAnsi="Trebuchet MS"/>
          <w:color w:val="343434"/>
          <w:sz w:val="23"/>
          <w:szCs w:val="23"/>
        </w:rPr>
        <w:t xml:space="preserve">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ЛОР-врача (отоларинголога).   </w:t>
      </w:r>
    </w:p>
    <w:p w:rsidR="00A8243D" w:rsidRDefault="00A8243D" w:rsidP="00A8243D">
      <w:pPr>
        <w:pStyle w:val="af2"/>
      </w:pPr>
      <w:r>
        <w:rPr>
          <w:rStyle w:val="a7"/>
          <w:rFonts w:ascii="Trebuchet MS" w:eastAsiaTheme="majorEastAsia" w:hAnsi="Trebuchet MS"/>
          <w:color w:val="343434"/>
          <w:sz w:val="23"/>
          <w:szCs w:val="23"/>
        </w:rPr>
        <w:t>Совет 5.</w:t>
      </w:r>
      <w:r>
        <w:rPr>
          <w:rFonts w:ascii="Trebuchet MS" w:hAnsi="Trebuchet MS"/>
          <w:color w:val="343434"/>
          <w:sz w:val="23"/>
          <w:szCs w:val="23"/>
        </w:rPr>
        <w:t xml:space="preserve">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   </w:t>
      </w:r>
    </w:p>
    <w:p w:rsidR="00A8243D" w:rsidRDefault="00A8243D" w:rsidP="00A8243D">
      <w:pPr>
        <w:pStyle w:val="af2"/>
      </w:pPr>
      <w:r>
        <w:rPr>
          <w:rStyle w:val="a7"/>
          <w:rFonts w:ascii="Trebuchet MS" w:eastAsiaTheme="majorEastAsia" w:hAnsi="Trebuchet MS"/>
          <w:color w:val="343434"/>
          <w:sz w:val="23"/>
          <w:szCs w:val="23"/>
        </w:rPr>
        <w:t>Совет 6.</w:t>
      </w:r>
      <w:r>
        <w:rPr>
          <w:rFonts w:ascii="Trebuchet MS" w:hAnsi="Trebuchet MS"/>
          <w:color w:val="343434"/>
          <w:sz w:val="23"/>
          <w:szCs w:val="23"/>
        </w:rPr>
        <w:t xml:space="preserve"> 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</w:p>
    <w:p w:rsidR="00A8243D" w:rsidRDefault="00A8243D" w:rsidP="00A8243D">
      <w:pPr>
        <w:pStyle w:val="af2"/>
      </w:pPr>
      <w:r>
        <w:rPr>
          <w:rStyle w:val="a7"/>
          <w:rFonts w:ascii="Trebuchet MS" w:eastAsiaTheme="majorEastAsia" w:hAnsi="Trebuchet MS"/>
          <w:color w:val="343434"/>
          <w:sz w:val="23"/>
          <w:szCs w:val="23"/>
        </w:rPr>
        <w:t>Совет 7.</w:t>
      </w:r>
      <w:r>
        <w:rPr>
          <w:rFonts w:ascii="Trebuchet MS" w:hAnsi="Trebuchet MS"/>
          <w:color w:val="343434"/>
          <w:sz w:val="23"/>
          <w:szCs w:val="23"/>
        </w:rPr>
        <w:t xml:space="preserve">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   </w:t>
      </w:r>
    </w:p>
    <w:p w:rsidR="00A8243D" w:rsidRDefault="00A8243D" w:rsidP="00A8243D">
      <w:pPr>
        <w:pStyle w:val="af2"/>
      </w:pPr>
      <w:r>
        <w:rPr>
          <w:rStyle w:val="a7"/>
          <w:rFonts w:ascii="Trebuchet MS" w:eastAsiaTheme="majorEastAsia" w:hAnsi="Trebuchet MS"/>
          <w:color w:val="343434"/>
          <w:sz w:val="23"/>
          <w:szCs w:val="23"/>
        </w:rPr>
        <w:t>Совет 8.</w:t>
      </w:r>
      <w:r>
        <w:rPr>
          <w:rFonts w:ascii="Trebuchet MS" w:hAnsi="Trebuchet MS"/>
          <w:color w:val="343434"/>
          <w:sz w:val="23"/>
          <w:szCs w:val="23"/>
        </w:rPr>
        <w:t xml:space="preserve">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   </w:t>
      </w:r>
    </w:p>
    <w:p w:rsidR="00A8243D" w:rsidRDefault="00A8243D" w:rsidP="00A8243D">
      <w:pPr>
        <w:pStyle w:val="af2"/>
      </w:pPr>
      <w:r>
        <w:rPr>
          <w:rStyle w:val="a7"/>
          <w:rFonts w:ascii="Trebuchet MS" w:eastAsiaTheme="majorEastAsia" w:hAnsi="Trebuchet MS"/>
          <w:color w:val="343434"/>
          <w:sz w:val="23"/>
          <w:szCs w:val="23"/>
        </w:rPr>
        <w:t>Совет 9.</w:t>
      </w:r>
      <w:r>
        <w:rPr>
          <w:rFonts w:ascii="Trebuchet MS" w:hAnsi="Trebuchet MS"/>
          <w:color w:val="343434"/>
          <w:sz w:val="23"/>
          <w:szCs w:val="23"/>
        </w:rPr>
        <w:t xml:space="preserve"> 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   </w:t>
      </w:r>
    </w:p>
    <w:p w:rsidR="00A8243D" w:rsidRDefault="00A8243D" w:rsidP="00A8243D">
      <w:pPr>
        <w:pStyle w:val="af2"/>
      </w:pPr>
      <w:r>
        <w:rPr>
          <w:rStyle w:val="a7"/>
          <w:rFonts w:ascii="Trebuchet MS" w:eastAsiaTheme="majorEastAsia" w:hAnsi="Trebuchet MS"/>
          <w:color w:val="343434"/>
          <w:sz w:val="23"/>
          <w:szCs w:val="23"/>
        </w:rPr>
        <w:lastRenderedPageBreak/>
        <w:t>Совет 10.</w:t>
      </w:r>
      <w:r>
        <w:rPr>
          <w:rFonts w:ascii="Trebuchet MS" w:hAnsi="Trebuchet MS"/>
          <w:color w:val="343434"/>
          <w:sz w:val="23"/>
          <w:szCs w:val="23"/>
        </w:rPr>
        <w:t xml:space="preserve">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     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8E"/>
    <w:rsid w:val="003E2A8E"/>
    <w:rsid w:val="0070712A"/>
    <w:rsid w:val="00A8243D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A8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A8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2016-04-25T08:45:00Z</dcterms:created>
  <dcterms:modified xsi:type="dcterms:W3CDTF">2016-04-25T08:45:00Z</dcterms:modified>
</cp:coreProperties>
</file>